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  <w:keepNext/>
        <w:spacing w:after="240"/>
        <w:jc w:val="center"/>
      </w:pPr>
      <w:r>
        <w:rPr>
          <w:rFonts w:ascii="Times New Roman" w:hAnsi="Times New Roman"/>
          <w:b/>
          <w:color w:val="000000"/>
          <w:sz w:val="48"/>
        </w:rPr>
        <w:t>Согласие на обработку персональных данных</w:t>
      </w:r>
    </w:p>
    <w:p>
      <w:pPr>
        <w:pStyle w:val="Heading1"/>
        <w:keepNext/>
        <w:spacing w:before="240" w:after="160"/>
      </w:pPr>
      <w:r>
        <w:rPr>
          <w:b/>
        </w:rPr>
        <w:t>1. Оператор</w:t>
      </w:r>
    </w:p>
    <w:p>
      <w:pPr>
        <w:widowControl/>
        <w:spacing w:after="160" w:line="259" w:lineRule="auto"/>
      </w:pPr>
      <w:r>
        <w:t>Я даю ООО «Торговая группа “Континент”» (ИНН 3025008053, ОГРН 1133025002032, почтовый адрес: 414040, Астрахань, Красная Набережная, 37, офис 605, 6 этаж; info@continent.ltd) согласие на обработку данных, которые я предоставляю в выбранной форме на continent.ltd.</w:t>
      </w:r>
    </w:p>
    <w:p>
      <w:pPr>
        <w:pStyle w:val="Heading1"/>
        <w:keepNext/>
        <w:spacing w:before="240" w:after="160"/>
      </w:pPr>
      <w:r>
        <w:rPr>
          <w:b/>
        </w:rPr>
        <w:t>2. Цель и состав данных</w:t>
      </w:r>
    </w:p>
    <w:p>
      <w:pPr>
        <w:widowControl/>
        <w:spacing w:after="160" w:line="259" w:lineRule="auto"/>
      </w:pPr>
      <w:r>
        <w:t>Для обращения: имя, телефон и текст обращения — чтобы ответить на него. Для запроса цены: имя, email, телефон, адрес доставки, товар и количество — чтобы подготовить предложение. Для отклика на вакансию: имя, email, телефон, сопроводительное письмо, файл или ссылка на резюме — чтобы рассмотреть отклик и связаться со мной по этой вакансии. Отдельно сохраняются технические сведения о подаче формы и согласии: время, IP-адрес, браузер, страница и версия документов.</w:t>
      </w:r>
    </w:p>
    <w:p>
      <w:pPr>
        <w:pStyle w:val="Heading1"/>
        <w:keepNext/>
        <w:spacing w:before="240" w:after="160"/>
      </w:pPr>
      <w:r>
        <w:rPr>
          <w:b/>
        </w:rPr>
        <w:t>3. Действия с данными</w:t>
      </w:r>
    </w:p>
    <w:p>
      <w:pPr>
        <w:widowControl/>
        <w:spacing w:after="160" w:line="259" w:lineRule="auto"/>
      </w:pPr>
      <w:r>
        <w:t>Разрешаю сбор, запись, систематизацию, накопление, хранение, уточнение, извлечение, использование, передачу в пределах указанной цели, блокирование, удаление и уничтожение данных с автоматизацией и без неё. Первичная запись заявок выполняется в базе сайта. Уведомления и прикреплённые резюме направляются на рабочую почту оператора через корпоративную почту info@continent.ltd; файлы проверяются антивирусом перед отправкой. Публичное распространение и рекламные рассылки этим согласием не разрешаются.</w:t>
      </w:r>
    </w:p>
    <w:p>
      <w:pPr>
        <w:pStyle w:val="Heading1"/>
        <w:keepNext/>
        <w:spacing w:before="240" w:after="160"/>
      </w:pPr>
      <w:r>
        <w:rPr>
          <w:b/>
        </w:rPr>
        <w:t>4. Срок и отзыв</w:t>
      </w:r>
    </w:p>
    <w:p>
      <w:pPr>
        <w:widowControl/>
        <w:spacing w:after="160" w:line="259" w:lineRule="auto"/>
      </w:pPr>
      <w:r>
        <w:t>Согласие действует до достижения цели обработки или моего отзыва, если иное основание хранения не предусмотрено законом. Отзыв и запросы о данных направляются на info@continent.ltd с указанием обращения или вакансии. Оператор рассматривает их в установленные законом сроки. После отзыва обработка может продолжаться только при наличии другого законного основания.</w:t>
      </w:r>
    </w:p>
    <w:p>
      <w:pPr>
        <w:pStyle w:val="Heading1"/>
        <w:keepNext/>
        <w:spacing w:before="240" w:after="160"/>
      </w:pPr>
      <w:r>
        <w:rPr>
          <w:b/>
        </w:rPr>
        <w:t>5. Подтверждение</w:t>
      </w:r>
    </w:p>
    <w:p>
      <w:pPr>
        <w:widowControl/>
        <w:spacing w:after="160" w:line="259" w:lineRule="auto"/>
      </w:pPr>
      <w:r>
        <w:t>Я предоставляю данные добровольно и подтверждаю это отдельной, изначально не отмеченной галочкой перед отправкой формы. Согласие не объединено с Пользовательским соглашением или выбором cookies. Политика обработки персональных данных доступна по адресу https://continent.ltd/privacy.</w:t>
      </w:r>
    </w:p>
    <w:sectPr w:rsidR="00BA58C4" w:rsidRPr="00E87BAC" w:rsidSect="008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0680"/>
    <w:multiLevelType w:val="multilevel"/>
    <w:tmpl w:val="2FD8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7085C"/>
    <w:multiLevelType w:val="hybridMultilevel"/>
    <w:tmpl w:val="BC56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851A9"/>
    <w:multiLevelType w:val="multilevel"/>
    <w:tmpl w:val="F2F4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93309"/>
    <w:multiLevelType w:val="hybridMultilevel"/>
    <w:tmpl w:val="397E0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912B8"/>
    <w:multiLevelType w:val="hybridMultilevel"/>
    <w:tmpl w:val="C722D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4704"/>
    <w:multiLevelType w:val="multilevel"/>
    <w:tmpl w:val="4B5C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254FA"/>
    <w:multiLevelType w:val="multilevel"/>
    <w:tmpl w:val="5F18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D71713"/>
    <w:multiLevelType w:val="multilevel"/>
    <w:tmpl w:val="F16E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37979"/>
    <w:multiLevelType w:val="multilevel"/>
    <w:tmpl w:val="C42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02C05"/>
    <w:multiLevelType w:val="multilevel"/>
    <w:tmpl w:val="D86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FB0B63"/>
    <w:multiLevelType w:val="multilevel"/>
    <w:tmpl w:val="F08E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1F6FF0"/>
    <w:multiLevelType w:val="multilevel"/>
    <w:tmpl w:val="17A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DD"/>
    <w:rsid w:val="001812F8"/>
    <w:rsid w:val="003428DD"/>
    <w:rsid w:val="008477AE"/>
    <w:rsid w:val="008D28B0"/>
    <w:rsid w:val="0092037B"/>
    <w:rsid w:val="00BA58C4"/>
    <w:rsid w:val="00C40F2C"/>
    <w:rsid w:val="00E87BAC"/>
    <w:rsid w:val="00E9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8D10"/>
  <w15:chartTrackingRefBased/>
  <w15:docId w15:val="{7D994146-A279-47E2-9977-DA2476AF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eastAsia="Microsoft YaHei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E87BAC"/>
    <w:pPr>
      <w:spacing w:before="100" w:beforeAutospacing="1" w:after="100" w:afterAutospacing="1" w:line="240" w:lineRule="auto"/>
      <w:outlineLvl w:val="0"/>
    </w:pPr>
    <w:rPr>
      <w:rFonts w:ascii="Times New Roman" w:eastAsia="Microsoft YaHei" w:hAnsi="Times New Roman" w:cs="Times New Roman"/>
      <w:b/>
      <w:bCs/>
      <w:color w:val="000000"/>
      <w:kern w:val="36"/>
      <w:sz w:val="36"/>
      <w:szCs w:val="48"/>
    </w:rPr>
  </w:style>
  <w:style w:type="paragraph" w:styleId="Heading2">
    <w:name w:val="heading 2"/>
    <w:basedOn w:val="Normal"/>
    <w:link w:val="Heading2Char"/>
    <w:uiPriority w:val="9"/>
    <w:qFormat/>
    <w:rsid w:val="00E87B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B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87BA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87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BA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87B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40F2C"/>
    <w:pPr>
      <w:ind w:left="720"/>
      <w:contextualSpacing/>
    </w:pPr>
  </w:style>
  <w:style w:type="paragraph" w:customStyle="1" w:styleId="Title">
    <w:name w:val="Title"/>
    <w:rPr>
      <w:rFonts w:ascii="Times New Roman" w:hAnsi="Times New Roman" w:eastAsia="Microsoft YaHei"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9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/>
  <dc:creator>Лев Панкратов</dc:creator>
  <cp:keywords/>
  <dc:description/>
  <cp:lastModifiedBy>Лев Панкратов</cp:lastModifiedBy>
  <cp:revision>3</cp:revision>
  <dcterms:created xsi:type="dcterms:W3CDTF">2026-03-17T08:25:00Z</dcterms:created>
  <dcterms:modified xsi:type="dcterms:W3CDTF">2026-03-17T09:43:00Z</dcterms:modified>
  <dc:language>ru</dc:language>
</cp:coreProperties>
</file>